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368" w:rsidRPr="00CF2717" w:rsidRDefault="00391664" w:rsidP="00E05368">
      <w:pPr>
        <w:autoSpaceDE w:val="0"/>
        <w:ind w:left="34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Подпрограмма </w:t>
      </w:r>
      <w:proofErr w:type="gramStart"/>
      <w:r>
        <w:rPr>
          <w:b/>
          <w:sz w:val="28"/>
          <w:szCs w:val="28"/>
          <w:lang w:eastAsia="zh-CN"/>
        </w:rPr>
        <w:t>3</w:t>
      </w:r>
      <w:r w:rsidR="00E05368" w:rsidRPr="00CF2717">
        <w:rPr>
          <w:b/>
          <w:sz w:val="28"/>
          <w:szCs w:val="28"/>
          <w:lang w:eastAsia="zh-CN"/>
        </w:rPr>
        <w:t xml:space="preserve">  «</w:t>
      </w:r>
      <w:proofErr w:type="gramEnd"/>
      <w:r w:rsidR="00E05368" w:rsidRPr="00CF2717">
        <w:rPr>
          <w:b/>
          <w:sz w:val="28"/>
          <w:szCs w:val="28"/>
          <w:lang w:eastAsia="zh-CN"/>
        </w:rPr>
        <w:t xml:space="preserve">Развитие пассажирских перевозок в </w:t>
      </w:r>
      <w:proofErr w:type="spellStart"/>
      <w:r w:rsidR="00E05368">
        <w:rPr>
          <w:b/>
          <w:sz w:val="28"/>
          <w:szCs w:val="28"/>
          <w:lang w:eastAsia="zh-CN"/>
        </w:rPr>
        <w:t>Суджанском</w:t>
      </w:r>
      <w:proofErr w:type="spellEnd"/>
      <w:r w:rsidR="00E05368" w:rsidRPr="00CF2717">
        <w:rPr>
          <w:b/>
          <w:sz w:val="28"/>
          <w:szCs w:val="28"/>
          <w:lang w:eastAsia="zh-CN"/>
        </w:rPr>
        <w:t xml:space="preserve"> районе Курской области» </w:t>
      </w:r>
    </w:p>
    <w:p w:rsidR="00E05368" w:rsidRPr="00CF2717" w:rsidRDefault="00E05368" w:rsidP="00E05368">
      <w:pPr>
        <w:rPr>
          <w:b/>
          <w:sz w:val="28"/>
          <w:szCs w:val="28"/>
          <w:lang w:eastAsia="zh-CN"/>
        </w:rPr>
      </w:pPr>
    </w:p>
    <w:p w:rsidR="00E05368" w:rsidRPr="00CF2717" w:rsidRDefault="00391664" w:rsidP="00E05368">
      <w:pPr>
        <w:autoSpaceDE w:val="0"/>
        <w:ind w:left="34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Паспорт подпрограммы 3</w:t>
      </w:r>
      <w:r w:rsidR="00E05368" w:rsidRPr="00CF2717">
        <w:rPr>
          <w:b/>
          <w:sz w:val="28"/>
          <w:szCs w:val="28"/>
          <w:lang w:eastAsia="zh-CN"/>
        </w:rPr>
        <w:t xml:space="preserve"> «Развитие пассажирских перевозок в </w:t>
      </w:r>
      <w:proofErr w:type="spellStart"/>
      <w:r w:rsidR="00E05368">
        <w:rPr>
          <w:b/>
          <w:sz w:val="28"/>
          <w:szCs w:val="28"/>
          <w:lang w:eastAsia="zh-CN"/>
        </w:rPr>
        <w:t>Суджанском</w:t>
      </w:r>
      <w:proofErr w:type="spellEnd"/>
      <w:r w:rsidR="00E05368" w:rsidRPr="00CF2717">
        <w:rPr>
          <w:b/>
          <w:sz w:val="28"/>
          <w:szCs w:val="28"/>
          <w:lang w:eastAsia="zh-CN"/>
        </w:rPr>
        <w:t xml:space="preserve"> районе Курской области»</w:t>
      </w:r>
    </w:p>
    <w:p w:rsidR="00E05368" w:rsidRPr="00CF2717" w:rsidRDefault="00E05368" w:rsidP="00E05368">
      <w:pPr>
        <w:jc w:val="center"/>
        <w:rPr>
          <w:b/>
          <w:sz w:val="28"/>
          <w:szCs w:val="28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531"/>
      </w:tblGrid>
      <w:tr w:rsidR="00E05368" w:rsidRPr="00CF2717" w:rsidTr="00BF2077">
        <w:trPr>
          <w:trHeight w:val="15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Ответственный исполнитель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68" w:rsidRPr="009D07A2" w:rsidRDefault="00E05368" w:rsidP="00BF2077">
            <w:pPr>
              <w:autoSpaceDE w:val="0"/>
              <w:jc w:val="center"/>
            </w:pPr>
            <w:r w:rsidRPr="00B37548">
              <w:rPr>
                <w:color w:val="000000"/>
              </w:rPr>
              <w:t xml:space="preserve">Управление строительства, муниципального имущества и ЖКХ Администрации </w:t>
            </w:r>
            <w:proofErr w:type="spellStart"/>
            <w:r w:rsidRPr="00B37548">
              <w:rPr>
                <w:color w:val="000000"/>
              </w:rPr>
              <w:t>Суджанского</w:t>
            </w:r>
            <w:proofErr w:type="spellEnd"/>
            <w:r w:rsidRPr="00B37548">
              <w:rPr>
                <w:color w:val="000000"/>
              </w:rPr>
              <w:t xml:space="preserve"> района Курской области</w:t>
            </w:r>
          </w:p>
        </w:tc>
      </w:tr>
      <w:tr w:rsidR="00E05368" w:rsidRPr="00CF2717" w:rsidTr="00BF2077">
        <w:trPr>
          <w:trHeight w:val="48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Участники 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  <w:lang w:eastAsia="zh-CN"/>
              </w:rPr>
              <w:t>Суджанского</w:t>
            </w:r>
            <w:proofErr w:type="spellEnd"/>
            <w:r w:rsidRPr="00CF2717">
              <w:rPr>
                <w:sz w:val="28"/>
                <w:szCs w:val="28"/>
                <w:lang w:eastAsia="zh-CN"/>
              </w:rPr>
              <w:t xml:space="preserve"> района Курской области</w:t>
            </w:r>
          </w:p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E05368" w:rsidRPr="00CF2717" w:rsidTr="00BF2077">
        <w:trPr>
          <w:trHeight w:val="113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Цель 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jc w:val="center"/>
              <w:rPr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Создание условий населению, обеспечивающих доступность, качество и безопасность перевозок автомобильным транспортом.</w:t>
            </w:r>
          </w:p>
        </w:tc>
      </w:tr>
      <w:tr w:rsidR="00E05368" w:rsidRPr="00CF2717" w:rsidTr="00BF2077">
        <w:trPr>
          <w:trHeight w:val="15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Задачи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E05368">
            <w:pPr>
              <w:numPr>
                <w:ilvl w:val="0"/>
                <w:numId w:val="7"/>
              </w:numPr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Обеспечение правового регулирования пассажирских перевозок;</w:t>
            </w:r>
          </w:p>
          <w:p w:rsidR="00E05368" w:rsidRPr="00CF2717" w:rsidRDefault="00E05368" w:rsidP="00E05368">
            <w:pPr>
              <w:numPr>
                <w:ilvl w:val="0"/>
                <w:numId w:val="7"/>
              </w:numPr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Повышение доступности и безопасности услуг пассажирского транспорта, улучшение культуры и качества обслуживания пассажиров;</w:t>
            </w:r>
          </w:p>
          <w:p w:rsidR="00E05368" w:rsidRPr="00CF2717" w:rsidRDefault="00E05368" w:rsidP="00E05368">
            <w:pPr>
              <w:numPr>
                <w:ilvl w:val="0"/>
                <w:numId w:val="7"/>
              </w:numPr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Развитие сети регулярных автобусных маршрутов;</w:t>
            </w:r>
          </w:p>
          <w:p w:rsidR="00E05368" w:rsidRPr="00CF2717" w:rsidRDefault="00E05368" w:rsidP="00E05368">
            <w:pPr>
              <w:numPr>
                <w:ilvl w:val="0"/>
                <w:numId w:val="7"/>
              </w:numPr>
              <w:rPr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Обеспечение эффективного функционирования предприятия, осуществляющего транспортное обслуживание населения.</w:t>
            </w:r>
          </w:p>
        </w:tc>
      </w:tr>
      <w:tr w:rsidR="00E05368" w:rsidRPr="00CF2717" w:rsidTr="00BF2077">
        <w:trPr>
          <w:trHeight w:val="7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Целевые индикаторы и показатели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E05368">
            <w:pPr>
              <w:numPr>
                <w:ilvl w:val="0"/>
                <w:numId w:val="8"/>
              </w:numPr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Рост объема пассажирских перевозок транспортом общего пользования</w:t>
            </w:r>
          </w:p>
          <w:p w:rsidR="00E05368" w:rsidRPr="00CF2717" w:rsidRDefault="00E05368" w:rsidP="00E05368">
            <w:pPr>
              <w:numPr>
                <w:ilvl w:val="0"/>
                <w:numId w:val="8"/>
              </w:numPr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Рост объема пассажирооборота транспортом общего пользования</w:t>
            </w:r>
          </w:p>
          <w:p w:rsidR="00E05368" w:rsidRPr="00CF2717" w:rsidRDefault="00E05368" w:rsidP="00E05368">
            <w:pPr>
              <w:numPr>
                <w:ilvl w:val="0"/>
                <w:numId w:val="8"/>
              </w:numPr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Коэффициент обновления основных фондов</w:t>
            </w:r>
          </w:p>
          <w:p w:rsidR="00E05368" w:rsidRPr="00CF2717" w:rsidRDefault="00E05368" w:rsidP="00E05368">
            <w:pPr>
              <w:widowControl w:val="0"/>
              <w:numPr>
                <w:ilvl w:val="0"/>
                <w:numId w:val="8"/>
              </w:numPr>
              <w:autoSpaceDE w:val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Доля достигнутых целевых показате</w:t>
            </w:r>
            <w:r w:rsidR="00391664">
              <w:rPr>
                <w:sz w:val="28"/>
                <w:szCs w:val="28"/>
                <w:lang w:eastAsia="zh-CN"/>
              </w:rPr>
              <w:t>лей (индикаторов) подпрограммы 3</w:t>
            </w:r>
          </w:p>
        </w:tc>
      </w:tr>
      <w:tr w:rsidR="00E05368" w:rsidRPr="00CF2717" w:rsidTr="00BF2077">
        <w:trPr>
          <w:trHeight w:val="102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t>Этапы и сроки реализации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rPr>
                <w:sz w:val="28"/>
                <w:szCs w:val="28"/>
                <w:lang w:eastAsia="zh-CN"/>
              </w:rPr>
            </w:pPr>
            <w:proofErr w:type="gramStart"/>
            <w:r w:rsidRPr="00CF2717">
              <w:rPr>
                <w:sz w:val="28"/>
                <w:szCs w:val="28"/>
                <w:lang w:eastAsia="zh-CN"/>
              </w:rPr>
              <w:t>Срок  реализации</w:t>
            </w:r>
            <w:proofErr w:type="gramEnd"/>
            <w:r w:rsidRPr="00CF2717">
              <w:rPr>
                <w:sz w:val="28"/>
                <w:szCs w:val="28"/>
                <w:lang w:eastAsia="zh-CN"/>
              </w:rPr>
              <w:t xml:space="preserve">  подпрограммы  –</w:t>
            </w:r>
          </w:p>
          <w:p w:rsidR="00E05368" w:rsidRPr="00CF2717" w:rsidRDefault="00E05368" w:rsidP="00BF2077">
            <w:pPr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2019 - 2022</w:t>
            </w:r>
            <w:r w:rsidRPr="00CF2717">
              <w:rPr>
                <w:sz w:val="28"/>
                <w:szCs w:val="28"/>
                <w:lang w:eastAsia="zh-CN"/>
              </w:rPr>
              <w:t xml:space="preserve">   годы</w:t>
            </w:r>
          </w:p>
          <w:p w:rsidR="00E05368" w:rsidRPr="00CF2717" w:rsidRDefault="00E05368" w:rsidP="00BF2077">
            <w:pPr>
              <w:autoSpaceDE w:val="0"/>
              <w:rPr>
                <w:lang w:eastAsia="zh-CN"/>
              </w:rPr>
            </w:pPr>
          </w:p>
        </w:tc>
      </w:tr>
      <w:tr w:rsidR="00E05368" w:rsidRPr="00CF2717" w:rsidTr="00BF2077">
        <w:trPr>
          <w:trHeight w:val="5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D7B76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D7B76">
              <w:rPr>
                <w:sz w:val="28"/>
                <w:szCs w:val="28"/>
                <w:lang w:eastAsia="zh-CN"/>
              </w:rPr>
              <w:t>Объемы бюджетных ассигнований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B76" w:rsidRPr="00CD7B76" w:rsidRDefault="00E05368" w:rsidP="00CD7B76">
            <w:pPr>
              <w:rPr>
                <w:color w:val="000000" w:themeColor="text1"/>
                <w:sz w:val="28"/>
                <w:szCs w:val="28"/>
                <w:lang w:eastAsia="zh-CN"/>
              </w:rPr>
            </w:pPr>
            <w:r w:rsidRPr="00CD7B76">
              <w:rPr>
                <w:color w:val="000000" w:themeColor="text1"/>
                <w:sz w:val="28"/>
                <w:szCs w:val="28"/>
                <w:lang w:eastAsia="zh-CN"/>
              </w:rPr>
              <w:t>Финансиро</w:t>
            </w:r>
            <w:r w:rsidR="00391664">
              <w:rPr>
                <w:color w:val="000000" w:themeColor="text1"/>
                <w:sz w:val="28"/>
                <w:szCs w:val="28"/>
                <w:lang w:eastAsia="zh-CN"/>
              </w:rPr>
              <w:t>вание мероприятий подпрограммы 3</w:t>
            </w:r>
            <w:r w:rsidRPr="00CD7B76">
              <w:rPr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</w:p>
          <w:p w:rsidR="00CD7B76" w:rsidRPr="00CD7B76" w:rsidRDefault="00CD7B76" w:rsidP="00CD7B76">
            <w:pPr>
              <w:jc w:val="both"/>
              <w:rPr>
                <w:sz w:val="28"/>
                <w:szCs w:val="28"/>
              </w:rPr>
            </w:pPr>
            <w:r w:rsidRPr="00CD7B76">
              <w:rPr>
                <w:sz w:val="28"/>
                <w:szCs w:val="28"/>
              </w:rPr>
              <w:t>Общий объем ф</w:t>
            </w:r>
            <w:r w:rsidR="00391664">
              <w:rPr>
                <w:sz w:val="28"/>
                <w:szCs w:val="28"/>
              </w:rPr>
              <w:t>инансовых средств подпрограммы 3</w:t>
            </w:r>
            <w:r w:rsidRPr="00CD7B76">
              <w:rPr>
                <w:sz w:val="28"/>
                <w:szCs w:val="28"/>
              </w:rPr>
              <w:t xml:space="preserve"> составляет </w:t>
            </w:r>
            <w:r w:rsidR="008E06B2">
              <w:rPr>
                <w:sz w:val="28"/>
                <w:szCs w:val="28"/>
              </w:rPr>
              <w:t>454119</w:t>
            </w:r>
            <w:r w:rsidR="0046758F">
              <w:rPr>
                <w:sz w:val="28"/>
                <w:szCs w:val="28"/>
              </w:rPr>
              <w:t>,00</w:t>
            </w:r>
            <w:r w:rsidRPr="00CD7B76">
              <w:rPr>
                <w:sz w:val="28"/>
                <w:szCs w:val="28"/>
              </w:rPr>
              <w:t xml:space="preserve"> тыс. рублей, в том числе по годам: </w:t>
            </w:r>
          </w:p>
          <w:p w:rsidR="00CD7B76" w:rsidRPr="00CD7B76" w:rsidRDefault="00CD7B76" w:rsidP="00CD7B76">
            <w:pPr>
              <w:rPr>
                <w:sz w:val="28"/>
                <w:szCs w:val="28"/>
              </w:rPr>
            </w:pPr>
            <w:r w:rsidRPr="00CD7B76">
              <w:rPr>
                <w:sz w:val="28"/>
                <w:szCs w:val="28"/>
              </w:rPr>
              <w:t>2019 год –0 тыс. рублей;</w:t>
            </w:r>
          </w:p>
          <w:p w:rsidR="00CD7B76" w:rsidRPr="00CD7B76" w:rsidRDefault="00CD7B76" w:rsidP="00CD7B76">
            <w:pPr>
              <w:rPr>
                <w:sz w:val="28"/>
                <w:szCs w:val="28"/>
              </w:rPr>
            </w:pPr>
            <w:r w:rsidRPr="00CD7B76">
              <w:rPr>
                <w:sz w:val="28"/>
                <w:szCs w:val="28"/>
              </w:rPr>
              <w:t>2020 год –</w:t>
            </w:r>
            <w:r w:rsidR="008E06B2">
              <w:rPr>
                <w:sz w:val="28"/>
                <w:szCs w:val="28"/>
              </w:rPr>
              <w:t>454119</w:t>
            </w:r>
            <w:r w:rsidR="0046758F">
              <w:rPr>
                <w:sz w:val="28"/>
                <w:szCs w:val="28"/>
              </w:rPr>
              <w:t>,00</w:t>
            </w:r>
            <w:r w:rsidRPr="00CD7B76">
              <w:rPr>
                <w:sz w:val="28"/>
                <w:szCs w:val="28"/>
              </w:rPr>
              <w:t xml:space="preserve"> тыс. рублей;</w:t>
            </w:r>
          </w:p>
          <w:p w:rsidR="00CD7B76" w:rsidRPr="00CD7B76" w:rsidRDefault="00CD7B76" w:rsidP="00CD7B76">
            <w:pPr>
              <w:rPr>
                <w:sz w:val="28"/>
                <w:szCs w:val="28"/>
              </w:rPr>
            </w:pPr>
            <w:r w:rsidRPr="00CD7B76">
              <w:rPr>
                <w:sz w:val="28"/>
                <w:szCs w:val="28"/>
              </w:rPr>
              <w:t>2021 год –0 тыс. рублей;</w:t>
            </w:r>
          </w:p>
          <w:p w:rsidR="00CD7B76" w:rsidRPr="00CD7B76" w:rsidRDefault="00CD7B76" w:rsidP="00CD7B76">
            <w:pPr>
              <w:rPr>
                <w:color w:val="000000" w:themeColor="text1"/>
                <w:sz w:val="28"/>
                <w:szCs w:val="28"/>
                <w:lang w:eastAsia="zh-CN"/>
              </w:rPr>
            </w:pPr>
            <w:r w:rsidRPr="00CD7B76">
              <w:rPr>
                <w:sz w:val="28"/>
                <w:szCs w:val="28"/>
              </w:rPr>
              <w:lastRenderedPageBreak/>
              <w:t>2022 год –0 тыс. рублей</w:t>
            </w:r>
          </w:p>
          <w:p w:rsidR="00E05368" w:rsidRPr="00CD7B76" w:rsidRDefault="00E05368" w:rsidP="00CD7B76">
            <w:pPr>
              <w:rPr>
                <w:color w:val="000000" w:themeColor="text1"/>
                <w:sz w:val="28"/>
                <w:szCs w:val="28"/>
                <w:lang w:eastAsia="zh-CN"/>
              </w:rPr>
            </w:pPr>
            <w:r w:rsidRPr="00CD7B76">
              <w:rPr>
                <w:color w:val="000000" w:themeColor="text1"/>
                <w:sz w:val="28"/>
                <w:szCs w:val="28"/>
                <w:lang w:eastAsia="zh-CN"/>
              </w:rPr>
              <w:t>Предполагается ежегодное уточнение объемов финансирования подпрограммы в установленном порядке.</w:t>
            </w:r>
          </w:p>
        </w:tc>
      </w:tr>
      <w:tr w:rsidR="00E05368" w:rsidRPr="00CF2717" w:rsidTr="00BF2077">
        <w:trPr>
          <w:trHeight w:val="5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68" w:rsidRPr="00CF2717" w:rsidRDefault="00E0536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CF2717">
              <w:rPr>
                <w:sz w:val="28"/>
                <w:szCs w:val="28"/>
                <w:lang w:eastAsia="zh-CN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68" w:rsidRPr="002870A1" w:rsidRDefault="00E05368" w:rsidP="00E05368">
            <w:pPr>
              <w:numPr>
                <w:ilvl w:val="0"/>
                <w:numId w:val="9"/>
              </w:numPr>
              <w:tabs>
                <w:tab w:val="num" w:pos="0"/>
              </w:tabs>
              <w:ind w:left="34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2870A1">
              <w:rPr>
                <w:color w:val="000000" w:themeColor="text1"/>
                <w:sz w:val="28"/>
                <w:szCs w:val="28"/>
                <w:lang w:eastAsia="zh-CN"/>
              </w:rPr>
              <w:t>Рост объема пассажирских перевозок транспортом общего пользования увеличится на 9%</w:t>
            </w:r>
          </w:p>
          <w:p w:rsidR="00E05368" w:rsidRPr="002870A1" w:rsidRDefault="00E05368" w:rsidP="00E05368">
            <w:pPr>
              <w:numPr>
                <w:ilvl w:val="0"/>
                <w:numId w:val="9"/>
              </w:numPr>
              <w:tabs>
                <w:tab w:val="num" w:pos="0"/>
              </w:tabs>
              <w:ind w:left="34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2870A1">
              <w:rPr>
                <w:color w:val="000000" w:themeColor="text1"/>
                <w:sz w:val="28"/>
                <w:szCs w:val="28"/>
                <w:lang w:eastAsia="zh-CN"/>
              </w:rPr>
              <w:t>Рост объема пассажирооборота транспортом общего пользования увеличится на 8 %</w:t>
            </w:r>
          </w:p>
          <w:p w:rsidR="00E05368" w:rsidRPr="002870A1" w:rsidRDefault="00E05368" w:rsidP="00E05368">
            <w:pPr>
              <w:numPr>
                <w:ilvl w:val="0"/>
                <w:numId w:val="9"/>
              </w:numPr>
              <w:tabs>
                <w:tab w:val="num" w:pos="0"/>
              </w:tabs>
              <w:ind w:left="34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2870A1">
              <w:rPr>
                <w:color w:val="000000" w:themeColor="text1"/>
                <w:sz w:val="28"/>
                <w:szCs w:val="28"/>
                <w:lang w:eastAsia="zh-CN"/>
              </w:rPr>
              <w:t>Коэффициент обновления основных фондов составит 0,01%;</w:t>
            </w:r>
          </w:p>
          <w:p w:rsidR="00E05368" w:rsidRPr="002870A1" w:rsidRDefault="00E05368" w:rsidP="00E05368">
            <w:pPr>
              <w:widowControl w:val="0"/>
              <w:numPr>
                <w:ilvl w:val="0"/>
                <w:numId w:val="9"/>
              </w:numPr>
              <w:tabs>
                <w:tab w:val="num" w:pos="0"/>
              </w:tabs>
              <w:autoSpaceDE w:val="0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2870A1">
              <w:rPr>
                <w:color w:val="000000" w:themeColor="text1"/>
                <w:sz w:val="28"/>
                <w:szCs w:val="28"/>
                <w:lang w:eastAsia="zh-CN"/>
              </w:rPr>
              <w:t>Доля достигнутых целевых показате</w:t>
            </w:r>
            <w:r w:rsidR="00391664">
              <w:rPr>
                <w:color w:val="000000" w:themeColor="text1"/>
                <w:sz w:val="28"/>
                <w:szCs w:val="28"/>
                <w:lang w:eastAsia="zh-CN"/>
              </w:rPr>
              <w:t>лей (индикаторов) подпрограммы 3</w:t>
            </w:r>
            <w:r w:rsidRPr="002870A1">
              <w:rPr>
                <w:color w:val="000000" w:themeColor="text1"/>
                <w:sz w:val="28"/>
                <w:szCs w:val="28"/>
                <w:lang w:eastAsia="zh-CN"/>
              </w:rPr>
              <w:t xml:space="preserve"> составит 100 процентов.</w:t>
            </w:r>
          </w:p>
        </w:tc>
      </w:tr>
    </w:tbl>
    <w:p w:rsidR="00E05368" w:rsidRPr="00CF2717" w:rsidRDefault="00E05368" w:rsidP="00E05368">
      <w:pPr>
        <w:ind w:right="-109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spacing w:line="240" w:lineRule="atLeast"/>
        <w:ind w:left="374"/>
        <w:contextualSpacing/>
        <w:jc w:val="center"/>
        <w:rPr>
          <w:rFonts w:ascii="Calibri" w:eastAsia="Calibri" w:hAnsi="Calibri"/>
          <w:b/>
          <w:sz w:val="28"/>
          <w:szCs w:val="28"/>
          <w:lang w:eastAsia="zh-CN"/>
        </w:rPr>
      </w:pPr>
      <w:r w:rsidRPr="00CF2717">
        <w:rPr>
          <w:rFonts w:eastAsia="Calibri"/>
          <w:b/>
          <w:sz w:val="28"/>
          <w:szCs w:val="28"/>
          <w:lang w:eastAsia="zh-CN"/>
        </w:rPr>
        <w:t>3.1.  Характеристика сферы реализации подпрограммы, описание основных проблем в указанной сфере и прогноз ее развития</w:t>
      </w:r>
    </w:p>
    <w:p w:rsidR="00E05368" w:rsidRPr="00CF2717" w:rsidRDefault="00E05368" w:rsidP="00E05368">
      <w:pPr>
        <w:spacing w:line="240" w:lineRule="atLeast"/>
        <w:ind w:firstLine="709"/>
        <w:jc w:val="both"/>
        <w:rPr>
          <w:b/>
          <w:sz w:val="28"/>
          <w:szCs w:val="28"/>
          <w:lang w:eastAsia="zh-CN"/>
        </w:rPr>
      </w:pPr>
    </w:p>
    <w:p w:rsidR="00E05368" w:rsidRPr="00CE6B76" w:rsidRDefault="00E05368" w:rsidP="00E05368">
      <w:pPr>
        <w:widowControl w:val="0"/>
        <w:autoSpaceDE w:val="0"/>
        <w:ind w:firstLine="540"/>
        <w:jc w:val="both"/>
        <w:rPr>
          <w:color w:val="000000" w:themeColor="text1"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      На современном этапе развития экономики транспортный комплекс </w:t>
      </w:r>
      <w:r w:rsidRPr="00CE6B76">
        <w:rPr>
          <w:color w:val="000000" w:themeColor="text1"/>
          <w:sz w:val="28"/>
          <w:szCs w:val="28"/>
          <w:lang w:eastAsia="zh-CN"/>
        </w:rPr>
        <w:t>играет важнейшую роль в обеспечении экономического роста и социального развития района.</w:t>
      </w:r>
    </w:p>
    <w:p w:rsidR="00E05368" w:rsidRPr="00CE6B76" w:rsidRDefault="00E05368" w:rsidP="00E05368">
      <w:pPr>
        <w:widowControl w:val="0"/>
        <w:autoSpaceDE w:val="0"/>
        <w:ind w:firstLine="540"/>
        <w:jc w:val="both"/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>В настоящее время перевозка пассажиров по районным автобусным маршрутам в городском, пригородном и междугородном сообщении осуществляется предприятием автомобильного транспорта «</w:t>
      </w:r>
      <w:proofErr w:type="spellStart"/>
      <w:r w:rsidRPr="00CE6B76">
        <w:rPr>
          <w:color w:val="000000" w:themeColor="text1"/>
          <w:sz w:val="28"/>
          <w:szCs w:val="28"/>
          <w:lang w:eastAsia="zh-CN"/>
        </w:rPr>
        <w:t>Суджаавтотранс</w:t>
      </w:r>
      <w:proofErr w:type="spellEnd"/>
      <w:r w:rsidRPr="00CE6B76">
        <w:rPr>
          <w:color w:val="000000" w:themeColor="text1"/>
          <w:sz w:val="28"/>
          <w:szCs w:val="28"/>
          <w:lang w:eastAsia="zh-CN"/>
        </w:rPr>
        <w:t>». В последние годы увеличился объем перевозок пассажиров на транспорте индивидуальных предпринимателей.</w:t>
      </w:r>
    </w:p>
    <w:p w:rsidR="00E05368" w:rsidRPr="00CE6B76" w:rsidRDefault="00E05368" w:rsidP="00E05368">
      <w:pPr>
        <w:widowControl w:val="0"/>
        <w:autoSpaceDE w:val="0"/>
        <w:ind w:firstLine="540"/>
        <w:jc w:val="both"/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 xml:space="preserve">В районе насчитывается </w:t>
      </w:r>
      <w:r w:rsidR="00614BE7" w:rsidRPr="00CE6B76">
        <w:rPr>
          <w:color w:val="000000" w:themeColor="text1"/>
          <w:sz w:val="28"/>
          <w:szCs w:val="28"/>
          <w:lang w:eastAsia="zh-CN"/>
        </w:rPr>
        <w:t>23 автобуса</w:t>
      </w:r>
      <w:r w:rsidRPr="00CE6B76">
        <w:rPr>
          <w:color w:val="000000" w:themeColor="text1"/>
          <w:sz w:val="28"/>
          <w:szCs w:val="28"/>
          <w:lang w:eastAsia="zh-CN"/>
        </w:rPr>
        <w:t xml:space="preserve">. Значительное развитие получил легковой автотранспорт. За последние 10 лет парк легковых автомобилей увеличился в </w:t>
      </w:r>
      <w:r w:rsidR="00614BE7" w:rsidRPr="00CE6B76">
        <w:rPr>
          <w:color w:val="000000" w:themeColor="text1"/>
          <w:sz w:val="28"/>
          <w:szCs w:val="28"/>
          <w:lang w:eastAsia="zh-CN"/>
        </w:rPr>
        <w:t>2,1</w:t>
      </w:r>
      <w:r w:rsidRPr="00CE6B76">
        <w:rPr>
          <w:color w:val="000000" w:themeColor="text1"/>
          <w:sz w:val="28"/>
          <w:szCs w:val="28"/>
          <w:lang w:eastAsia="zh-CN"/>
        </w:rPr>
        <w:t xml:space="preserve"> раза.</w:t>
      </w:r>
    </w:p>
    <w:p w:rsidR="00E05368" w:rsidRPr="00CE6B76" w:rsidRDefault="00E05368" w:rsidP="00E05368">
      <w:pPr>
        <w:widowControl w:val="0"/>
        <w:autoSpaceDE w:val="0"/>
        <w:ind w:firstLine="540"/>
        <w:jc w:val="both"/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 xml:space="preserve">На территории </w:t>
      </w:r>
      <w:proofErr w:type="spellStart"/>
      <w:r w:rsidRPr="00CE6B76">
        <w:rPr>
          <w:color w:val="000000" w:themeColor="text1"/>
          <w:sz w:val="28"/>
          <w:szCs w:val="28"/>
          <w:lang w:eastAsia="zh-CN"/>
        </w:rPr>
        <w:t>Суджанского</w:t>
      </w:r>
      <w:proofErr w:type="spellEnd"/>
      <w:r w:rsidRPr="00CE6B76">
        <w:rPr>
          <w:color w:val="000000" w:themeColor="text1"/>
          <w:sz w:val="28"/>
          <w:szCs w:val="28"/>
          <w:lang w:eastAsia="zh-CN"/>
        </w:rPr>
        <w:t xml:space="preserve"> района Курской области зарегистрировано </w:t>
      </w:r>
      <w:r w:rsidR="00614BE7" w:rsidRPr="00CE6B76">
        <w:rPr>
          <w:color w:val="000000" w:themeColor="text1"/>
          <w:sz w:val="28"/>
          <w:szCs w:val="28"/>
          <w:lang w:eastAsia="zh-CN"/>
        </w:rPr>
        <w:t xml:space="preserve">15 </w:t>
      </w:r>
      <w:r w:rsidRPr="00CE6B76">
        <w:rPr>
          <w:color w:val="000000" w:themeColor="text1"/>
          <w:sz w:val="28"/>
          <w:szCs w:val="28"/>
          <w:lang w:eastAsia="zh-CN"/>
        </w:rPr>
        <w:t>автобусных маршрутов.</w:t>
      </w:r>
    </w:p>
    <w:p w:rsidR="00E05368" w:rsidRPr="00CE6B76" w:rsidRDefault="00E05368" w:rsidP="00E05368">
      <w:pPr>
        <w:widowControl w:val="0"/>
        <w:autoSpaceDE w:val="0"/>
        <w:ind w:firstLine="540"/>
        <w:jc w:val="both"/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>Перевозки льготных категорий граждан дотируются комитетом промышленности, транспорта и связи Курской области.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 xml:space="preserve">В целом функционирующая на территории района транспортная система обеспечивает потребности населения в транспортных </w:t>
      </w:r>
      <w:r w:rsidRPr="00CF2717">
        <w:rPr>
          <w:sz w:val="28"/>
          <w:szCs w:val="28"/>
          <w:lang w:eastAsia="zh-CN"/>
        </w:rPr>
        <w:t>услугах.</w:t>
      </w:r>
    </w:p>
    <w:p w:rsidR="00E05368" w:rsidRPr="00CE6B76" w:rsidRDefault="00E05368" w:rsidP="00E05368">
      <w:pPr>
        <w:widowControl w:val="0"/>
        <w:autoSpaceDE w:val="0"/>
        <w:ind w:firstLine="540"/>
        <w:jc w:val="both"/>
        <w:rPr>
          <w:color w:val="000000" w:themeColor="text1"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В ходе реализации районных целевых программы развития пассажирских перевозок в </w:t>
      </w:r>
      <w:proofErr w:type="spellStart"/>
      <w:r w:rsidRPr="00CE6B76">
        <w:rPr>
          <w:color w:val="000000" w:themeColor="text1"/>
          <w:sz w:val="28"/>
          <w:szCs w:val="28"/>
          <w:lang w:eastAsia="zh-CN"/>
        </w:rPr>
        <w:t>Суджанском</w:t>
      </w:r>
      <w:proofErr w:type="spellEnd"/>
      <w:r w:rsidRPr="00CE6B76">
        <w:rPr>
          <w:color w:val="000000" w:themeColor="text1"/>
          <w:sz w:val="28"/>
          <w:szCs w:val="28"/>
          <w:lang w:eastAsia="zh-CN"/>
        </w:rPr>
        <w:t xml:space="preserve"> районе Курской области осуществлялось обновление парка транспортных средств на общественных и социально значимых маршрутах.</w:t>
      </w:r>
    </w:p>
    <w:p w:rsidR="00E05368" w:rsidRPr="00CE6B76" w:rsidRDefault="00E05368" w:rsidP="00E05368">
      <w:pPr>
        <w:widowControl w:val="0"/>
        <w:autoSpaceDE w:val="0"/>
        <w:ind w:firstLine="540"/>
        <w:jc w:val="both"/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 xml:space="preserve">В целях реализации Федерального закона "О навигационной деятельности", для осуществления контроля и повышения безопасности городских, пригородных и междугородних пассажирских перевозок на территории </w:t>
      </w:r>
      <w:proofErr w:type="spellStart"/>
      <w:r w:rsidRPr="00CE6B76">
        <w:rPr>
          <w:color w:val="000000" w:themeColor="text1"/>
          <w:sz w:val="28"/>
          <w:szCs w:val="28"/>
          <w:lang w:eastAsia="zh-CN"/>
        </w:rPr>
        <w:t>Суджанского</w:t>
      </w:r>
      <w:proofErr w:type="spellEnd"/>
      <w:r w:rsidRPr="00CE6B76">
        <w:rPr>
          <w:color w:val="000000" w:themeColor="text1"/>
          <w:sz w:val="28"/>
          <w:szCs w:val="28"/>
          <w:lang w:eastAsia="zh-CN"/>
        </w:rPr>
        <w:t xml:space="preserve"> района Курской области </w:t>
      </w:r>
      <w:r w:rsidR="00614BE7" w:rsidRPr="00CE6B76">
        <w:rPr>
          <w:color w:val="000000" w:themeColor="text1"/>
          <w:sz w:val="28"/>
          <w:szCs w:val="28"/>
          <w:lang w:eastAsia="zh-CN"/>
        </w:rPr>
        <w:t>23</w:t>
      </w:r>
      <w:r w:rsidRPr="00CE6B76">
        <w:rPr>
          <w:color w:val="000000" w:themeColor="text1"/>
          <w:sz w:val="28"/>
          <w:szCs w:val="28"/>
          <w:lang w:eastAsia="zh-CN"/>
        </w:rPr>
        <w:t xml:space="preserve"> автобусов автотранспортного предприятия подключено к системе ГЛОНАСС/GPS.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 xml:space="preserve">Для улучшения транспортного обслуживания населения реализуется Закон Курской области "О маршрутных пассажирских перевозках автомобильным </w:t>
      </w:r>
      <w:r w:rsidR="00614BE7" w:rsidRPr="00CE6B76">
        <w:rPr>
          <w:color w:val="000000" w:themeColor="text1"/>
          <w:sz w:val="28"/>
          <w:szCs w:val="28"/>
          <w:lang w:eastAsia="zh-CN"/>
        </w:rPr>
        <w:t xml:space="preserve">транспортом в Курской области". </w:t>
      </w:r>
      <w:r w:rsidRPr="00CE6B76">
        <w:rPr>
          <w:color w:val="000000" w:themeColor="text1"/>
          <w:sz w:val="28"/>
          <w:szCs w:val="28"/>
          <w:lang w:eastAsia="zh-CN"/>
        </w:rPr>
        <w:t xml:space="preserve">В то же время развитие автомобильного транспорта в области сталкивается с определенными </w:t>
      </w:r>
      <w:r w:rsidRPr="00CF2717">
        <w:rPr>
          <w:sz w:val="28"/>
          <w:szCs w:val="28"/>
          <w:lang w:eastAsia="zh-CN"/>
        </w:rPr>
        <w:t>проблемами, требующими решения. К ним, в первую очередь, следует отнести: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состояние нормативно-правовой базы;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значительное снижение роли таких важнейших регуляторов в осуществлении государственной политики на автотранспорте, как лицензирование и сертификация услуг;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рост транспортных издержек;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значительный износ парка городских и пригородных автобусов;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достигнутый уровень развития инфраструктуры, включая, в первую очередь, дорожную сеть, значительно отстает от темпов автомобилизации и не </w:t>
      </w:r>
      <w:r w:rsidRPr="00CF2717">
        <w:rPr>
          <w:sz w:val="28"/>
          <w:szCs w:val="28"/>
          <w:lang w:eastAsia="zh-CN"/>
        </w:rPr>
        <w:lastRenderedPageBreak/>
        <w:t>соответствует современным нормам и условиям эффективного функционирования автомобильного транспорта;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увеличение на маршрутах количества автобусов малой вместимости;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недостаточное финансирование содержания и развития транспортной инфраструктуры;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отсутствие эффективных механизмов финансовой компенсации перевозок льготных категорий пассажиров, что приводит к значительным убыткам транспортных организаций.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Приоритетными направлениями в решении основных проблем развития автомобильного пассажирск</w:t>
      </w:r>
      <w:r w:rsidR="00614BE7">
        <w:rPr>
          <w:sz w:val="28"/>
          <w:szCs w:val="28"/>
          <w:lang w:eastAsia="zh-CN"/>
        </w:rPr>
        <w:t>ого транспорта на период до 2022</w:t>
      </w:r>
      <w:r w:rsidRPr="00CF2717">
        <w:rPr>
          <w:sz w:val="28"/>
          <w:szCs w:val="28"/>
          <w:lang w:eastAsia="zh-CN"/>
        </w:rPr>
        <w:t xml:space="preserve"> года являются: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совершенствование нормативно-правовой базы по обеспечению функционирования автотранспортной отрасли;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создание интеллектуальной транспортной системы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 на основе навигационных технологий;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расширение системы безналичной оплаты проезда;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внедрение стандартов оказания транспортных услуг населению </w:t>
      </w:r>
      <w:proofErr w:type="spellStart"/>
      <w:r w:rsidR="00614BE7">
        <w:rPr>
          <w:sz w:val="28"/>
          <w:szCs w:val="28"/>
          <w:lang w:eastAsia="zh-CN"/>
        </w:rPr>
        <w:t>Судж</w:t>
      </w:r>
      <w:r>
        <w:rPr>
          <w:sz w:val="28"/>
          <w:szCs w:val="28"/>
          <w:lang w:eastAsia="zh-CN"/>
        </w:rPr>
        <w:t>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обеспечение доступности информации о деятельности транспортных организаций для населения </w:t>
      </w:r>
      <w:proofErr w:type="spellStart"/>
      <w:r w:rsidR="00614BE7">
        <w:rPr>
          <w:sz w:val="28"/>
          <w:szCs w:val="28"/>
          <w:lang w:eastAsia="zh-CN"/>
        </w:rPr>
        <w:t>Су</w:t>
      </w:r>
      <w:r>
        <w:rPr>
          <w:sz w:val="28"/>
          <w:szCs w:val="28"/>
          <w:lang w:eastAsia="zh-CN"/>
        </w:rPr>
        <w:t>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оптимизация маршрутной сети;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сокращение временных затрат пассажиров на поездки;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организация маршрутов регулярных перевозок для населения, проживающего в отдаленных населенных пунктах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улучшение качества пассажирских перевозок;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развитие механизмов государственно-частного партнерства, привлечение частных инвесторов в развитие объектов транспортной инфраструктуры, в том числе обновление парка автотранспортных средств;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создание экономических условий и механизмов для обновления автотранспортной инфраструктуры, обеспечивающей устойчивое функционирование отрасли;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снижение всех видов издержек, связанных с осуществлением автотранспортной деятельности;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обеспечение взаимодействия автомобильного транспорта с другими видами транспорта и установление рациональной сферы его применения во всех видах сообщения;</w:t>
      </w:r>
    </w:p>
    <w:p w:rsidR="00E05368" w:rsidRPr="00CF2717" w:rsidRDefault="00E05368" w:rsidP="00E0536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повышение эффективности работы транспортного предприятия.</w:t>
      </w:r>
    </w:p>
    <w:p w:rsidR="00E05368" w:rsidRPr="00CF2717" w:rsidRDefault="00F41571" w:rsidP="00E05368">
      <w:pPr>
        <w:widowControl w:val="0"/>
        <w:autoSpaceDE w:val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Подпрограмма 3</w:t>
      </w:r>
      <w:r w:rsidR="00E05368" w:rsidRPr="00CF2717">
        <w:rPr>
          <w:sz w:val="28"/>
          <w:szCs w:val="28"/>
          <w:lang w:eastAsia="zh-CN"/>
        </w:rPr>
        <w:t xml:space="preserve"> разработана в   </w:t>
      </w:r>
      <w:r w:rsidR="00614BE7" w:rsidRPr="00CF2717">
        <w:rPr>
          <w:sz w:val="28"/>
          <w:szCs w:val="28"/>
          <w:lang w:eastAsia="zh-CN"/>
        </w:rPr>
        <w:t>целях обеспечения реализации</w:t>
      </w:r>
      <w:r w:rsidR="00E05368" w:rsidRPr="00CF2717">
        <w:rPr>
          <w:sz w:val="28"/>
          <w:szCs w:val="28"/>
          <w:lang w:eastAsia="zh-CN"/>
        </w:rPr>
        <w:t xml:space="preserve"> целей и задач, поставленных утратившей силу ведомственной целевой программой «Развитие пассажирских перевозок </w:t>
      </w:r>
      <w:proofErr w:type="spellStart"/>
      <w:r w:rsidR="00E05368">
        <w:rPr>
          <w:sz w:val="28"/>
          <w:szCs w:val="28"/>
          <w:lang w:eastAsia="zh-CN"/>
        </w:rPr>
        <w:t>Суджанского</w:t>
      </w:r>
      <w:proofErr w:type="spellEnd"/>
      <w:r w:rsidR="00E05368" w:rsidRPr="00CF2717">
        <w:rPr>
          <w:sz w:val="28"/>
          <w:szCs w:val="28"/>
          <w:lang w:eastAsia="zh-CN"/>
        </w:rPr>
        <w:t xml:space="preserve"> района Курской </w:t>
      </w:r>
      <w:r w:rsidR="00614BE7" w:rsidRPr="00CF2717">
        <w:rPr>
          <w:sz w:val="28"/>
          <w:szCs w:val="28"/>
          <w:lang w:eastAsia="zh-CN"/>
        </w:rPr>
        <w:t>области на</w:t>
      </w:r>
      <w:r>
        <w:rPr>
          <w:sz w:val="28"/>
          <w:szCs w:val="28"/>
          <w:lang w:eastAsia="zh-CN"/>
        </w:rPr>
        <w:t xml:space="preserve"> 2019</w:t>
      </w:r>
      <w:r w:rsidR="00E05368" w:rsidRPr="00CF2717">
        <w:rPr>
          <w:sz w:val="28"/>
          <w:szCs w:val="28"/>
          <w:lang w:eastAsia="zh-CN"/>
        </w:rPr>
        <w:t>-</w:t>
      </w:r>
      <w:r>
        <w:rPr>
          <w:sz w:val="28"/>
          <w:szCs w:val="28"/>
          <w:lang w:eastAsia="zh-CN"/>
        </w:rPr>
        <w:t>2022</w:t>
      </w:r>
      <w:r w:rsidR="00614BE7" w:rsidRPr="00CF2717">
        <w:rPr>
          <w:sz w:val="28"/>
          <w:szCs w:val="28"/>
          <w:lang w:eastAsia="zh-CN"/>
        </w:rPr>
        <w:t xml:space="preserve"> годы</w:t>
      </w:r>
      <w:r>
        <w:rPr>
          <w:sz w:val="28"/>
          <w:szCs w:val="28"/>
          <w:lang w:eastAsia="zh-CN"/>
        </w:rPr>
        <w:t>» и подпрограммой 3</w:t>
      </w:r>
      <w:r w:rsidR="00E05368" w:rsidRPr="00CF2717">
        <w:rPr>
          <w:sz w:val="28"/>
          <w:szCs w:val="28"/>
          <w:lang w:eastAsia="zh-CN"/>
        </w:rPr>
        <w:t xml:space="preserve"> «Развитие пассажирских перевозок в </w:t>
      </w:r>
      <w:proofErr w:type="spellStart"/>
      <w:r w:rsidR="00E05368">
        <w:rPr>
          <w:sz w:val="28"/>
          <w:szCs w:val="28"/>
          <w:lang w:eastAsia="zh-CN"/>
        </w:rPr>
        <w:t>Суджанском</w:t>
      </w:r>
      <w:proofErr w:type="spellEnd"/>
      <w:r w:rsidR="00E05368" w:rsidRPr="00CF2717">
        <w:rPr>
          <w:sz w:val="28"/>
          <w:szCs w:val="28"/>
          <w:lang w:eastAsia="zh-CN"/>
        </w:rPr>
        <w:t xml:space="preserve"> районе Курской области» государственной программы «Развитие транспортной системы, обеспечение перевозки пассажиров в Курской области и безопасности дорожного движения».  В целом подпрограмма направлена на формирование и развитие обеспечивающих механизмов реализации </w:t>
      </w:r>
      <w:r w:rsidR="00E05368" w:rsidRPr="00CF2717">
        <w:rPr>
          <w:sz w:val="28"/>
          <w:szCs w:val="28"/>
          <w:lang w:eastAsia="zh-CN"/>
        </w:rPr>
        <w:lastRenderedPageBreak/>
        <w:t>муниципальной программы.</w:t>
      </w:r>
    </w:p>
    <w:p w:rsidR="00E05368" w:rsidRPr="00CF2717" w:rsidRDefault="00E05368" w:rsidP="00E05368">
      <w:pPr>
        <w:widowControl w:val="0"/>
        <w:autoSpaceDE w:val="0"/>
        <w:jc w:val="both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widowControl w:val="0"/>
        <w:autoSpaceDE w:val="0"/>
        <w:jc w:val="both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spacing w:line="240" w:lineRule="atLeast"/>
        <w:ind w:left="374"/>
        <w:contextualSpacing/>
        <w:jc w:val="center"/>
        <w:rPr>
          <w:rFonts w:eastAsia="Calibri"/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spacing w:line="240" w:lineRule="atLeast"/>
        <w:ind w:left="374"/>
        <w:contextualSpacing/>
        <w:jc w:val="center"/>
        <w:rPr>
          <w:rFonts w:ascii="Calibri" w:eastAsia="Arial" w:hAnsi="Calibri"/>
          <w:b/>
          <w:sz w:val="28"/>
          <w:szCs w:val="28"/>
          <w:lang w:eastAsia="zh-CN"/>
        </w:rPr>
      </w:pPr>
      <w:r w:rsidRPr="00CF2717">
        <w:rPr>
          <w:rFonts w:eastAsia="Calibri"/>
          <w:b/>
          <w:sz w:val="28"/>
          <w:szCs w:val="28"/>
          <w:lang w:eastAsia="zh-CN"/>
        </w:rPr>
        <w:t>3.2.  Приоритеты государственной политики в сфере реализации подпрограммы, цели, задачи и показатели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E05368" w:rsidRPr="00CF2717" w:rsidRDefault="00E05368" w:rsidP="00E05368">
      <w:pPr>
        <w:spacing w:line="240" w:lineRule="atLeast"/>
        <w:ind w:left="360"/>
        <w:contextualSpacing/>
        <w:rPr>
          <w:rFonts w:eastAsia="Arial"/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         Согласно Концепции </w:t>
      </w:r>
      <w:r w:rsidRPr="00CF2717">
        <w:rPr>
          <w:rFonts w:eastAsia="Calibri"/>
          <w:sz w:val="28"/>
          <w:szCs w:val="28"/>
          <w:lang w:eastAsia="zh-CN"/>
        </w:rPr>
        <w:t>долгосрочного социально-экономического развития Российской Федерации, на период до 2020 года (распоряжение Правительства Российской Федерации от 17 ноября 2008 г. N 1662-р), ц</w:t>
      </w:r>
      <w:r w:rsidRPr="00CF2717">
        <w:rPr>
          <w:sz w:val="28"/>
          <w:szCs w:val="28"/>
          <w:lang w:eastAsia="zh-CN"/>
        </w:rPr>
        <w:t xml:space="preserve">елью государственной политики в сфере развития транспорта является создание условий для удовлетворения потребностей населения в качественных и безопасных пассажирских перевозках. </w:t>
      </w:r>
    </w:p>
    <w:p w:rsidR="00E05368" w:rsidRPr="00CF2717" w:rsidRDefault="00E05368" w:rsidP="00E05368">
      <w:pPr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</w:t>
      </w:r>
      <w:r w:rsidRPr="00CF2717">
        <w:rPr>
          <w:rFonts w:eastAsia="Calibri"/>
          <w:sz w:val="28"/>
          <w:szCs w:val="28"/>
          <w:lang w:eastAsia="zh-CN"/>
        </w:rPr>
        <w:t>С учетом стратегических направлений развития экономики района, определенных:</w:t>
      </w:r>
    </w:p>
    <w:p w:rsidR="00E05368" w:rsidRPr="00CF2717" w:rsidRDefault="00E05368" w:rsidP="00E05368">
      <w:pPr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</w:t>
      </w:r>
      <w:r w:rsidRPr="00CF2717">
        <w:rPr>
          <w:rFonts w:eastAsia="Calibri"/>
          <w:sz w:val="28"/>
          <w:szCs w:val="28"/>
          <w:lang w:eastAsia="zh-CN"/>
        </w:rPr>
        <w:t>законом Курской области от 28 февраля 2011 года № 15-ЗКО «О Программе социально-экономического развития Курской области на 2011-2015 годы»;</w:t>
      </w:r>
    </w:p>
    <w:p w:rsidR="00E05368" w:rsidRPr="00CF2717" w:rsidRDefault="00E05368" w:rsidP="00E05368">
      <w:pPr>
        <w:autoSpaceDE w:val="0"/>
        <w:ind w:firstLine="540"/>
        <w:jc w:val="both"/>
        <w:rPr>
          <w:bCs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Стратегией социально-экономического развития Курской области на период до 2020 года, одобренной постановлением Курской областной Думы от 24.05.2007 г. № 381-IVОД;</w:t>
      </w:r>
    </w:p>
    <w:p w:rsidR="00E05368" w:rsidRPr="00CF2717" w:rsidRDefault="00E05368" w:rsidP="00E05368">
      <w:pPr>
        <w:autoSpaceDE w:val="0"/>
        <w:ind w:firstLine="540"/>
        <w:jc w:val="both"/>
        <w:rPr>
          <w:sz w:val="28"/>
          <w:szCs w:val="28"/>
          <w:lang w:eastAsia="zh-CN"/>
        </w:rPr>
      </w:pPr>
      <w:r w:rsidRPr="00CF2717">
        <w:rPr>
          <w:bCs/>
          <w:sz w:val="28"/>
          <w:szCs w:val="28"/>
          <w:lang w:eastAsia="zh-CN"/>
        </w:rPr>
        <w:t xml:space="preserve"> государственной программой Российской Федерации "Развитие транспортной системы», утвержденной </w:t>
      </w:r>
      <w:r w:rsidRPr="00CF2717">
        <w:rPr>
          <w:sz w:val="28"/>
          <w:szCs w:val="28"/>
          <w:lang w:eastAsia="zh-CN"/>
        </w:rPr>
        <w:t xml:space="preserve">постановлением Правительства Российской Федерации от 15 апреля 2014 года №319; </w:t>
      </w:r>
    </w:p>
    <w:p w:rsidR="00E05368" w:rsidRPr="00CF2717" w:rsidRDefault="00E05368" w:rsidP="00E05368">
      <w:pPr>
        <w:autoSpaceDE w:val="0"/>
        <w:ind w:left="34"/>
        <w:jc w:val="both"/>
        <w:rPr>
          <w:b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       сформированы цель и задачи настоящей подпрограммы.</w:t>
      </w:r>
    </w:p>
    <w:p w:rsidR="00E05368" w:rsidRPr="00CF2717" w:rsidRDefault="00E05368" w:rsidP="00E05368">
      <w:pPr>
        <w:jc w:val="both"/>
        <w:rPr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         Цель подпрограммы</w:t>
      </w:r>
      <w:r w:rsidRPr="00CF2717">
        <w:rPr>
          <w:sz w:val="28"/>
          <w:szCs w:val="28"/>
          <w:lang w:eastAsia="zh-CN"/>
        </w:rPr>
        <w:t>: создание условий населению, обеспечивающих доступность, качество и безопасность перевозок автомобильным транспортом.</w:t>
      </w:r>
    </w:p>
    <w:p w:rsidR="00E05368" w:rsidRPr="00CF2717" w:rsidRDefault="00E05368" w:rsidP="00E05368">
      <w:pPr>
        <w:ind w:firstLine="54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 Для достижения цели намечены задачи:</w:t>
      </w:r>
    </w:p>
    <w:p w:rsidR="00E05368" w:rsidRPr="00CF2717" w:rsidRDefault="00E05368" w:rsidP="00E05368">
      <w:pPr>
        <w:numPr>
          <w:ilvl w:val="0"/>
          <w:numId w:val="10"/>
        </w:numPr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обеспечение правового регулирования пассажирских перевозок;</w:t>
      </w:r>
    </w:p>
    <w:p w:rsidR="00E05368" w:rsidRPr="00CF2717" w:rsidRDefault="00E05368" w:rsidP="00E05368">
      <w:pPr>
        <w:numPr>
          <w:ilvl w:val="0"/>
          <w:numId w:val="10"/>
        </w:numPr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повышение доступности и безопасности услуг пассажирского транспорта, улучшение культуры и качества обслуживания пассажиров;</w:t>
      </w:r>
    </w:p>
    <w:p w:rsidR="00E05368" w:rsidRPr="00CF2717" w:rsidRDefault="00E05368" w:rsidP="00E05368">
      <w:pPr>
        <w:numPr>
          <w:ilvl w:val="0"/>
          <w:numId w:val="10"/>
        </w:numPr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развитие сети регулярных автобусных маршрутов;</w:t>
      </w:r>
    </w:p>
    <w:p w:rsidR="00E05368" w:rsidRPr="00CF2717" w:rsidRDefault="00E05368" w:rsidP="00E05368">
      <w:pPr>
        <w:numPr>
          <w:ilvl w:val="0"/>
          <w:numId w:val="10"/>
        </w:numPr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обеспечение эффективного функционирования предприятия, осуществляющего транспортное обслуживание населения.</w:t>
      </w:r>
    </w:p>
    <w:p w:rsidR="00E05368" w:rsidRPr="00CE6B76" w:rsidRDefault="00E05368" w:rsidP="00E05368">
      <w:pPr>
        <w:tabs>
          <w:tab w:val="left" w:pos="540"/>
          <w:tab w:val="left" w:pos="1320"/>
          <w:tab w:val="left" w:pos="1430"/>
        </w:tabs>
        <w:jc w:val="both"/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 xml:space="preserve">          Конечные результаты подпрограммы выражаются в следующих основных показателях:</w:t>
      </w:r>
    </w:p>
    <w:p w:rsidR="00E05368" w:rsidRPr="00CE6B76" w:rsidRDefault="00E05368" w:rsidP="00E05368">
      <w:pPr>
        <w:numPr>
          <w:ilvl w:val="0"/>
          <w:numId w:val="2"/>
        </w:numPr>
        <w:tabs>
          <w:tab w:val="left" w:pos="1320"/>
          <w:tab w:val="left" w:pos="1430"/>
        </w:tabs>
        <w:jc w:val="both"/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>рост объема пассажирских перевозок транспортом общего пользования увеличится на 9 %;</w:t>
      </w:r>
    </w:p>
    <w:p w:rsidR="00E05368" w:rsidRPr="00CE6B76" w:rsidRDefault="00E05368" w:rsidP="00E05368">
      <w:pPr>
        <w:numPr>
          <w:ilvl w:val="0"/>
          <w:numId w:val="2"/>
        </w:numPr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>рост объема пассажирооборота транспортом общего пользования увеличится на 8 %;</w:t>
      </w:r>
    </w:p>
    <w:p w:rsidR="00E05368" w:rsidRPr="00CE6B76" w:rsidRDefault="00E05368" w:rsidP="00E05368">
      <w:pPr>
        <w:numPr>
          <w:ilvl w:val="0"/>
          <w:numId w:val="2"/>
        </w:numPr>
        <w:rPr>
          <w:color w:val="000000" w:themeColor="text1"/>
          <w:sz w:val="28"/>
          <w:szCs w:val="28"/>
          <w:lang w:eastAsia="zh-CN"/>
        </w:rPr>
      </w:pPr>
      <w:r w:rsidRPr="00CE6B76">
        <w:rPr>
          <w:color w:val="000000" w:themeColor="text1"/>
          <w:sz w:val="28"/>
          <w:szCs w:val="28"/>
          <w:lang w:eastAsia="zh-CN"/>
        </w:rPr>
        <w:t>коэффициент обновления основных фондов составит 0,01%.</w:t>
      </w:r>
    </w:p>
    <w:p w:rsidR="00E05368" w:rsidRPr="00CF2717" w:rsidRDefault="00E05368" w:rsidP="00E05368">
      <w:pPr>
        <w:ind w:left="360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ind w:left="360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ind w:left="360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ind w:left="360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3.3.  Характеристика основных мероприятий </w:t>
      </w:r>
    </w:p>
    <w:p w:rsidR="00E05368" w:rsidRPr="00CF2717" w:rsidRDefault="00E05368" w:rsidP="00E05368">
      <w:pPr>
        <w:spacing w:line="240" w:lineRule="atLeast"/>
        <w:jc w:val="center"/>
        <w:rPr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>подпрограммы</w:t>
      </w:r>
    </w:p>
    <w:p w:rsidR="00E05368" w:rsidRPr="00CF2717" w:rsidRDefault="00E05368" w:rsidP="00E05368">
      <w:pPr>
        <w:jc w:val="center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ind w:firstLine="72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</w:t>
      </w:r>
      <w:r w:rsidR="00391664">
        <w:rPr>
          <w:sz w:val="28"/>
          <w:szCs w:val="28"/>
          <w:lang w:eastAsia="zh-CN"/>
        </w:rPr>
        <w:t>Для решения задач подпрограммы 3</w:t>
      </w:r>
      <w:r w:rsidRPr="00CF2717">
        <w:rPr>
          <w:sz w:val="28"/>
          <w:szCs w:val="28"/>
          <w:lang w:eastAsia="zh-CN"/>
        </w:rPr>
        <w:t xml:space="preserve"> «Развитие пассажирских перевозок в </w:t>
      </w:r>
      <w:proofErr w:type="spellStart"/>
      <w:r>
        <w:rPr>
          <w:sz w:val="28"/>
          <w:szCs w:val="28"/>
          <w:lang w:eastAsia="zh-CN"/>
        </w:rPr>
        <w:t>Суджанском</w:t>
      </w:r>
      <w:proofErr w:type="spellEnd"/>
      <w:r w:rsidRPr="00CF2717">
        <w:rPr>
          <w:sz w:val="28"/>
          <w:szCs w:val="28"/>
          <w:lang w:eastAsia="zh-CN"/>
        </w:rPr>
        <w:t xml:space="preserve"> районе Курской </w:t>
      </w:r>
      <w:proofErr w:type="gramStart"/>
      <w:r w:rsidRPr="00CF2717">
        <w:rPr>
          <w:sz w:val="28"/>
          <w:szCs w:val="28"/>
          <w:lang w:eastAsia="zh-CN"/>
        </w:rPr>
        <w:t>области»  разработаны</w:t>
      </w:r>
      <w:proofErr w:type="gramEnd"/>
      <w:r w:rsidRPr="00CF2717">
        <w:rPr>
          <w:sz w:val="28"/>
          <w:szCs w:val="28"/>
          <w:lang w:eastAsia="zh-CN"/>
        </w:rPr>
        <w:t xml:space="preserve"> следующие мероприятия.</w:t>
      </w:r>
    </w:p>
    <w:p w:rsidR="00E05368" w:rsidRPr="00CF2717" w:rsidRDefault="00DE50B1" w:rsidP="00E05368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В рамках реализации задачи № 2</w:t>
      </w:r>
      <w:r w:rsidR="00E05368" w:rsidRPr="00CF2717">
        <w:rPr>
          <w:sz w:val="28"/>
          <w:szCs w:val="28"/>
          <w:lang w:eastAsia="zh-CN"/>
        </w:rPr>
        <w:t>:</w:t>
      </w:r>
    </w:p>
    <w:p w:rsidR="00E05368" w:rsidRPr="00CF2717" w:rsidRDefault="00E05368" w:rsidP="00E05368">
      <w:pPr>
        <w:numPr>
          <w:ilvl w:val="0"/>
          <w:numId w:val="6"/>
        </w:numPr>
        <w:tabs>
          <w:tab w:val="left" w:pos="0"/>
        </w:tabs>
        <w:autoSpaceDE w:val="0"/>
        <w:ind w:left="0" w:firstLine="0"/>
        <w:jc w:val="both"/>
        <w:rPr>
          <w:color w:val="000000"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предоставление льготного проезда отдельным категориям граждан на территории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области;</w:t>
      </w:r>
    </w:p>
    <w:p w:rsidR="00E05368" w:rsidRPr="00CF2717" w:rsidRDefault="00E05368" w:rsidP="00E05368">
      <w:pPr>
        <w:numPr>
          <w:ilvl w:val="0"/>
          <w:numId w:val="6"/>
        </w:numPr>
        <w:tabs>
          <w:tab w:val="left" w:pos="0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color w:val="000000"/>
          <w:sz w:val="28"/>
          <w:szCs w:val="28"/>
          <w:lang w:eastAsia="zh-CN"/>
        </w:rPr>
        <w:t xml:space="preserve">обеспечение равной доступности транспортных услуг на территории </w:t>
      </w:r>
      <w:proofErr w:type="spellStart"/>
      <w:r>
        <w:rPr>
          <w:color w:val="000000"/>
          <w:sz w:val="28"/>
          <w:szCs w:val="28"/>
          <w:lang w:eastAsia="zh-CN"/>
        </w:rPr>
        <w:t>Суджанского</w:t>
      </w:r>
      <w:proofErr w:type="spellEnd"/>
      <w:r w:rsidRPr="00CF2717">
        <w:rPr>
          <w:color w:val="000000"/>
          <w:sz w:val="28"/>
          <w:szCs w:val="28"/>
          <w:lang w:eastAsia="zh-CN"/>
        </w:rPr>
        <w:t xml:space="preserve"> района Курской области и регулирование отдельных отношений в сфере организации деятельности по перевозке пассажиров и багажа легковым такси на территории </w:t>
      </w:r>
      <w:proofErr w:type="spellStart"/>
      <w:r>
        <w:rPr>
          <w:color w:val="000000"/>
          <w:sz w:val="28"/>
          <w:szCs w:val="28"/>
          <w:lang w:eastAsia="zh-CN"/>
        </w:rPr>
        <w:t>Суджанского</w:t>
      </w:r>
      <w:proofErr w:type="spellEnd"/>
      <w:r w:rsidRPr="00CF2717">
        <w:rPr>
          <w:color w:val="000000"/>
          <w:sz w:val="28"/>
          <w:szCs w:val="28"/>
          <w:lang w:eastAsia="zh-CN"/>
        </w:rPr>
        <w:t xml:space="preserve"> района Курской области.</w:t>
      </w:r>
    </w:p>
    <w:p w:rsidR="00E05368" w:rsidRPr="00CF2717" w:rsidRDefault="00E05368" w:rsidP="00E05368">
      <w:pPr>
        <w:autoSpaceDE w:val="0"/>
        <w:ind w:left="-360"/>
        <w:jc w:val="both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В рамках реализации задач № 3:</w:t>
      </w:r>
    </w:p>
    <w:p w:rsidR="00E05368" w:rsidRPr="00CF2717" w:rsidRDefault="00E05368" w:rsidP="00E05368">
      <w:pPr>
        <w:numPr>
          <w:ilvl w:val="0"/>
          <w:numId w:val="1"/>
        </w:numPr>
        <w:tabs>
          <w:tab w:val="clear" w:pos="0"/>
          <w:tab w:val="num" w:pos="720"/>
        </w:tabs>
        <w:ind w:left="0" w:firstLine="0"/>
        <w:rPr>
          <w:color w:val="000000"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частичное возмещение затрат организациям автомобильного транспорта на территории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области;</w:t>
      </w:r>
    </w:p>
    <w:p w:rsidR="00E05368" w:rsidRPr="00CF2717" w:rsidRDefault="00E05368" w:rsidP="00E05368">
      <w:pPr>
        <w:rPr>
          <w:color w:val="000000"/>
          <w:sz w:val="28"/>
          <w:szCs w:val="28"/>
          <w:lang w:eastAsia="zh-CN"/>
        </w:rPr>
      </w:pPr>
    </w:p>
    <w:p w:rsidR="00E05368" w:rsidRPr="00CF2717" w:rsidRDefault="00E05368" w:rsidP="00E05368">
      <w:pPr>
        <w:autoSpaceDE w:val="0"/>
        <w:ind w:firstLine="720"/>
        <w:jc w:val="both"/>
        <w:rPr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>мероприятие 1.</w:t>
      </w:r>
      <w:r w:rsidRPr="00CF2717">
        <w:rPr>
          <w:sz w:val="28"/>
          <w:szCs w:val="28"/>
          <w:lang w:eastAsia="zh-CN"/>
        </w:rPr>
        <w:t xml:space="preserve"> </w:t>
      </w:r>
      <w:r w:rsidRPr="00CF2717">
        <w:rPr>
          <w:b/>
          <w:sz w:val="28"/>
          <w:szCs w:val="28"/>
          <w:lang w:eastAsia="zh-CN"/>
        </w:rPr>
        <w:t xml:space="preserve">предоставление льготного проезда отдельным категориям граждан на территории </w:t>
      </w:r>
      <w:proofErr w:type="spellStart"/>
      <w:r>
        <w:rPr>
          <w:b/>
          <w:sz w:val="28"/>
          <w:szCs w:val="28"/>
          <w:lang w:eastAsia="zh-CN"/>
        </w:rPr>
        <w:t>Суджанского</w:t>
      </w:r>
      <w:proofErr w:type="spellEnd"/>
      <w:r w:rsidRPr="00CF2717">
        <w:rPr>
          <w:b/>
          <w:sz w:val="28"/>
          <w:szCs w:val="28"/>
          <w:lang w:eastAsia="zh-CN"/>
        </w:rPr>
        <w:t xml:space="preserve"> района Курской области </w:t>
      </w:r>
      <w:r w:rsidRPr="00CF2717">
        <w:rPr>
          <w:sz w:val="28"/>
          <w:szCs w:val="28"/>
          <w:lang w:eastAsia="zh-CN"/>
        </w:rPr>
        <w:t>включает в себя</w:t>
      </w:r>
      <w:r w:rsidRPr="00CF2717">
        <w:rPr>
          <w:b/>
          <w:sz w:val="28"/>
          <w:szCs w:val="28"/>
          <w:lang w:eastAsia="zh-CN"/>
        </w:rPr>
        <w:t>:</w:t>
      </w:r>
    </w:p>
    <w:p w:rsidR="00E05368" w:rsidRPr="00CF2717" w:rsidRDefault="00E05368" w:rsidP="00E05368">
      <w:pPr>
        <w:numPr>
          <w:ilvl w:val="0"/>
          <w:numId w:val="3"/>
        </w:numPr>
        <w:autoSpaceDE w:val="0"/>
        <w:ind w:left="0" w:firstLine="0"/>
        <w:jc w:val="both"/>
        <w:rPr>
          <w:rFonts w:ascii="Arial" w:hAnsi="Arial" w:cs="Arial"/>
          <w:b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обеспечение равной доступности транспортных услуг на территории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области.</w:t>
      </w:r>
    </w:p>
    <w:p w:rsidR="00E05368" w:rsidRPr="00CF2717" w:rsidRDefault="00E05368" w:rsidP="00E05368">
      <w:pPr>
        <w:jc w:val="both"/>
        <w:rPr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          мероприятие 2.</w:t>
      </w:r>
      <w:r w:rsidRPr="00CF2717">
        <w:rPr>
          <w:sz w:val="28"/>
          <w:szCs w:val="28"/>
          <w:lang w:eastAsia="zh-CN"/>
        </w:rPr>
        <w:t xml:space="preserve"> </w:t>
      </w:r>
      <w:r w:rsidRPr="00CF2717">
        <w:rPr>
          <w:b/>
          <w:color w:val="000000"/>
          <w:sz w:val="28"/>
          <w:szCs w:val="28"/>
          <w:lang w:eastAsia="zh-CN"/>
        </w:rPr>
        <w:t xml:space="preserve">частичное возмещение затрат организации автомобильного транспорта на территории </w:t>
      </w:r>
      <w:proofErr w:type="spellStart"/>
      <w:r>
        <w:rPr>
          <w:b/>
          <w:color w:val="000000"/>
          <w:sz w:val="28"/>
          <w:szCs w:val="28"/>
          <w:lang w:eastAsia="zh-CN"/>
        </w:rPr>
        <w:t>Суджанского</w:t>
      </w:r>
      <w:proofErr w:type="spellEnd"/>
      <w:r w:rsidRPr="00CF2717">
        <w:rPr>
          <w:b/>
          <w:color w:val="000000"/>
          <w:sz w:val="28"/>
          <w:szCs w:val="28"/>
          <w:lang w:eastAsia="zh-CN"/>
        </w:rPr>
        <w:t xml:space="preserve"> района Курской области</w:t>
      </w:r>
      <w:r w:rsidRPr="00CF2717">
        <w:rPr>
          <w:b/>
          <w:sz w:val="28"/>
          <w:szCs w:val="28"/>
          <w:lang w:eastAsia="zh-CN"/>
        </w:rPr>
        <w:t xml:space="preserve"> </w:t>
      </w:r>
      <w:r w:rsidRPr="00CF2717">
        <w:rPr>
          <w:sz w:val="28"/>
          <w:szCs w:val="28"/>
          <w:lang w:eastAsia="zh-CN"/>
        </w:rPr>
        <w:t>включает в себя:</w:t>
      </w:r>
      <w:r w:rsidRPr="00CF2717">
        <w:rPr>
          <w:b/>
          <w:sz w:val="28"/>
          <w:szCs w:val="28"/>
          <w:lang w:eastAsia="zh-CN"/>
        </w:rPr>
        <w:t xml:space="preserve">           </w:t>
      </w:r>
    </w:p>
    <w:p w:rsidR="00E05368" w:rsidRPr="00CF2717" w:rsidRDefault="00E05368" w:rsidP="00E05368">
      <w:pPr>
        <w:numPr>
          <w:ilvl w:val="0"/>
          <w:numId w:val="4"/>
        </w:numPr>
        <w:autoSpaceDE w:val="0"/>
        <w:ind w:left="0" w:firstLine="0"/>
        <w:jc w:val="both"/>
        <w:rPr>
          <w:rFonts w:ascii="Arial" w:hAnsi="Arial" w:cs="Arial"/>
          <w:b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возмещение убытков на обслуживаемых социально-значимых пригородных маршрутах с малой интенсивностью пассажиропотока;</w:t>
      </w:r>
    </w:p>
    <w:p w:rsidR="00E05368" w:rsidRPr="00CF2717" w:rsidRDefault="00E05368" w:rsidP="00E05368">
      <w:pPr>
        <w:ind w:firstLine="720"/>
        <w:jc w:val="both"/>
        <w:rPr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мероприятие 3. обеспечение равной доступности транспортных услуг на территории Курской области и регулирование отдельных отношений в сфере организации деятельности по перевозке пассажиров и багажа легковым такси на территории </w:t>
      </w:r>
      <w:proofErr w:type="spellStart"/>
      <w:r>
        <w:rPr>
          <w:b/>
          <w:sz w:val="28"/>
          <w:szCs w:val="28"/>
          <w:lang w:eastAsia="zh-CN"/>
        </w:rPr>
        <w:t>Суджанского</w:t>
      </w:r>
      <w:proofErr w:type="spellEnd"/>
      <w:r w:rsidRPr="00CF2717">
        <w:rPr>
          <w:b/>
          <w:sz w:val="28"/>
          <w:szCs w:val="28"/>
          <w:lang w:eastAsia="zh-CN"/>
        </w:rPr>
        <w:t xml:space="preserve"> района Курской области</w:t>
      </w:r>
    </w:p>
    <w:p w:rsidR="00E05368" w:rsidRPr="00CF2717" w:rsidRDefault="00E05368" w:rsidP="00E05368">
      <w:pPr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включает в себя: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приобретение, выдача, учет маршрутных карт в соответствии с законодательством Курской области;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контроль за порядком реализации и использования гражданами единых социальных месячных проездных билетов и полнотой сбора выручки на маршрутах автомобильного транспорта;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контроль за соблюдением юридическими лицами и индивидуальными предпринимателями, осуществляющими деятельность по перевозке багажа и </w:t>
      </w:r>
      <w:r w:rsidRPr="00CF2717">
        <w:rPr>
          <w:sz w:val="28"/>
          <w:szCs w:val="28"/>
          <w:lang w:eastAsia="zh-CN"/>
        </w:rPr>
        <w:lastRenderedPageBreak/>
        <w:t>пассажиров легковым такси, требований, установленных действующим законодательством;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изучение пассажиропотока на маршрутах района;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в рамках предоставленных полномочий координация деятельности контрольно-ревизорских подразделений предприятий автомобильного транспорта в </w:t>
      </w:r>
      <w:proofErr w:type="spellStart"/>
      <w:r>
        <w:rPr>
          <w:sz w:val="28"/>
          <w:szCs w:val="28"/>
          <w:lang w:eastAsia="zh-CN"/>
        </w:rPr>
        <w:t>Суджанском</w:t>
      </w:r>
      <w:proofErr w:type="spellEnd"/>
      <w:r w:rsidRPr="00CF2717">
        <w:rPr>
          <w:sz w:val="28"/>
          <w:szCs w:val="28"/>
          <w:lang w:eastAsia="zh-CN"/>
        </w:rPr>
        <w:t xml:space="preserve"> районе Курской области, организация взаимодействия с соответствующими контрольными органами субъектов Российской Федерации;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оказание методической и консультационной помощи автотранспортным предприятиям и организациям, а также населению района по вопросам транспортного обслуживания;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оформление, переоформление разрешений, дубликатов разрешений на осуществление деятельности по перевозке пассажиров и багажа легковым такси на территории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ведение реестра выданных разрешений на осуществление деятельности по перевозке пассажиров и багажа легковым такси на территории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CF2717">
        <w:rPr>
          <w:sz w:val="28"/>
          <w:szCs w:val="28"/>
          <w:lang w:eastAsia="zh-CN"/>
        </w:rPr>
        <w:t xml:space="preserve"> района Курской области;</w:t>
      </w:r>
    </w:p>
    <w:p w:rsidR="00E05368" w:rsidRPr="00CF2717" w:rsidRDefault="00E05368" w:rsidP="00E05368">
      <w:pPr>
        <w:numPr>
          <w:ilvl w:val="0"/>
          <w:numId w:val="5"/>
        </w:numPr>
        <w:tabs>
          <w:tab w:val="left" w:pos="561"/>
        </w:tabs>
        <w:autoSpaceDE w:val="0"/>
        <w:ind w:left="0" w:firstLine="0"/>
        <w:jc w:val="both"/>
        <w:rPr>
          <w:rFonts w:ascii="Arial" w:hAnsi="Arial" w:cs="Arial"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контроль за соблюдением юридическими лицами и индивидуальными предпринимателями, осуществляющими деятельность по перевозке багажа и пассажиров легковым такси, требований, установленных действующим законодательством.</w:t>
      </w:r>
    </w:p>
    <w:p w:rsidR="00E05368" w:rsidRPr="00CF2717" w:rsidRDefault="00E05368" w:rsidP="00E05368">
      <w:pPr>
        <w:ind w:firstLine="720"/>
        <w:jc w:val="both"/>
        <w:rPr>
          <w:b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Перечень </w:t>
      </w:r>
      <w:r w:rsidR="00935E90" w:rsidRPr="00CF2717">
        <w:rPr>
          <w:sz w:val="28"/>
          <w:szCs w:val="28"/>
          <w:lang w:eastAsia="zh-CN"/>
        </w:rPr>
        <w:t>мероприятий подпрограммы 3 приведен в Таблице</w:t>
      </w:r>
      <w:r w:rsidRPr="00CF2717">
        <w:rPr>
          <w:sz w:val="28"/>
          <w:szCs w:val="28"/>
          <w:lang w:eastAsia="zh-CN"/>
        </w:rPr>
        <w:t xml:space="preserve"> 2 </w:t>
      </w:r>
      <w:r w:rsidR="00935E90" w:rsidRPr="00CF2717">
        <w:rPr>
          <w:sz w:val="28"/>
          <w:szCs w:val="28"/>
          <w:lang w:eastAsia="zh-CN"/>
        </w:rPr>
        <w:t>к государственной</w:t>
      </w:r>
      <w:r w:rsidRPr="00CF2717">
        <w:rPr>
          <w:sz w:val="28"/>
          <w:szCs w:val="28"/>
          <w:lang w:eastAsia="zh-CN"/>
        </w:rPr>
        <w:t xml:space="preserve"> программе.</w:t>
      </w:r>
    </w:p>
    <w:p w:rsidR="00E05368" w:rsidRPr="00CF2717" w:rsidRDefault="00E05368" w:rsidP="00E05368">
      <w:pPr>
        <w:spacing w:line="240" w:lineRule="atLeast"/>
        <w:ind w:firstLine="748"/>
        <w:jc w:val="both"/>
        <w:rPr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ind w:firstLine="708"/>
        <w:jc w:val="center"/>
        <w:rPr>
          <w:b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3.4. Прогноз сводных показателей муниципальных заданий по этапам реализации подпрограммы </w:t>
      </w:r>
    </w:p>
    <w:p w:rsidR="00E05368" w:rsidRPr="00CF2717" w:rsidRDefault="00E05368" w:rsidP="00E05368">
      <w:pPr>
        <w:ind w:firstLine="708"/>
        <w:jc w:val="center"/>
        <w:rPr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ind w:firstLine="708"/>
        <w:jc w:val="both"/>
        <w:rPr>
          <w:b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Не предусмотрено.</w:t>
      </w: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ind w:firstLine="709"/>
        <w:jc w:val="center"/>
        <w:rPr>
          <w:b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3.5. Характеристика основных мероприятий, реализуемых муниципальными образованиями </w:t>
      </w:r>
      <w:proofErr w:type="spellStart"/>
      <w:r>
        <w:rPr>
          <w:b/>
          <w:sz w:val="28"/>
          <w:szCs w:val="28"/>
          <w:lang w:eastAsia="zh-CN"/>
        </w:rPr>
        <w:t>Суджанского</w:t>
      </w:r>
      <w:proofErr w:type="spellEnd"/>
      <w:r w:rsidRPr="00CF2717">
        <w:rPr>
          <w:b/>
          <w:sz w:val="28"/>
          <w:szCs w:val="28"/>
          <w:lang w:eastAsia="zh-CN"/>
        </w:rPr>
        <w:t xml:space="preserve"> района Курской области в случае их участия в разработке и реализации подпрограммы</w:t>
      </w:r>
    </w:p>
    <w:p w:rsidR="00E05368" w:rsidRPr="00CF2717" w:rsidRDefault="00E05368" w:rsidP="00E05368">
      <w:pPr>
        <w:ind w:firstLine="709"/>
        <w:jc w:val="center"/>
        <w:rPr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ind w:firstLine="709"/>
        <w:rPr>
          <w:b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 xml:space="preserve"> Не предусмотрено. </w:t>
      </w: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3.6. Информация об участии предприятий и организаций, </w:t>
      </w: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>а также государственных внебюджетных фондов в реализации подпрограммы</w:t>
      </w: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ind w:firstLine="561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Не предусмотрено.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3.7. Обоснование объема финансовых ресурсов, </w:t>
      </w:r>
    </w:p>
    <w:p w:rsidR="00E05368" w:rsidRPr="00CF2717" w:rsidRDefault="00E05368" w:rsidP="00E0536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>необходимых для реализации подпрограммы</w:t>
      </w:r>
    </w:p>
    <w:p w:rsidR="00E05368" w:rsidRPr="00CF2717" w:rsidRDefault="00E05368" w:rsidP="00E05368">
      <w:pPr>
        <w:ind w:firstLine="748"/>
        <w:jc w:val="both"/>
        <w:rPr>
          <w:b/>
          <w:sz w:val="28"/>
          <w:szCs w:val="28"/>
          <w:lang w:eastAsia="zh-CN"/>
        </w:rPr>
      </w:pPr>
    </w:p>
    <w:p w:rsidR="00CE6B76" w:rsidRPr="002870A1" w:rsidRDefault="00CE6B76" w:rsidP="00CE6B76">
      <w:pPr>
        <w:jc w:val="both"/>
        <w:rPr>
          <w:sz w:val="28"/>
          <w:szCs w:val="28"/>
        </w:rPr>
      </w:pPr>
      <w:r w:rsidRPr="002870A1">
        <w:rPr>
          <w:sz w:val="28"/>
          <w:szCs w:val="28"/>
        </w:rPr>
        <w:lastRenderedPageBreak/>
        <w:t>Общий объем ф</w:t>
      </w:r>
      <w:r w:rsidR="008E06B2">
        <w:rPr>
          <w:sz w:val="28"/>
          <w:szCs w:val="28"/>
        </w:rPr>
        <w:t>инансовых средств подпрограммы 3</w:t>
      </w:r>
      <w:r w:rsidRPr="002870A1">
        <w:rPr>
          <w:sz w:val="28"/>
          <w:szCs w:val="28"/>
        </w:rPr>
        <w:t xml:space="preserve"> составляет </w:t>
      </w:r>
      <w:r w:rsidR="008E06B2">
        <w:rPr>
          <w:sz w:val="28"/>
          <w:szCs w:val="28"/>
        </w:rPr>
        <w:t>454119</w:t>
      </w:r>
      <w:r w:rsidR="0046758F">
        <w:rPr>
          <w:sz w:val="28"/>
          <w:szCs w:val="28"/>
        </w:rPr>
        <w:t>,00</w:t>
      </w:r>
      <w:r w:rsidRPr="002870A1">
        <w:rPr>
          <w:sz w:val="28"/>
          <w:szCs w:val="28"/>
        </w:rPr>
        <w:t xml:space="preserve"> тыс. рублей, в том числе по годам: </w:t>
      </w:r>
    </w:p>
    <w:p w:rsidR="00CE6B76" w:rsidRPr="002870A1" w:rsidRDefault="00CE6B76" w:rsidP="00CE6B76">
      <w:pPr>
        <w:rPr>
          <w:sz w:val="28"/>
          <w:szCs w:val="28"/>
        </w:rPr>
      </w:pPr>
      <w:r w:rsidRPr="002870A1">
        <w:rPr>
          <w:sz w:val="28"/>
          <w:szCs w:val="28"/>
        </w:rPr>
        <w:t>2019 год –0 тыс. рублей;</w:t>
      </w:r>
    </w:p>
    <w:p w:rsidR="00CE6B76" w:rsidRPr="002870A1" w:rsidRDefault="00CE6B76" w:rsidP="00CE6B76">
      <w:pPr>
        <w:rPr>
          <w:sz w:val="28"/>
          <w:szCs w:val="28"/>
        </w:rPr>
      </w:pPr>
      <w:r w:rsidRPr="002870A1">
        <w:rPr>
          <w:sz w:val="28"/>
          <w:szCs w:val="28"/>
        </w:rPr>
        <w:t>2020 год –</w:t>
      </w:r>
      <w:r w:rsidR="008E06B2">
        <w:rPr>
          <w:sz w:val="28"/>
          <w:szCs w:val="28"/>
        </w:rPr>
        <w:t>454119</w:t>
      </w:r>
      <w:bookmarkStart w:id="0" w:name="_GoBack"/>
      <w:bookmarkEnd w:id="0"/>
      <w:r w:rsidR="0046758F">
        <w:rPr>
          <w:sz w:val="28"/>
          <w:szCs w:val="28"/>
        </w:rPr>
        <w:t>,00</w:t>
      </w:r>
      <w:r w:rsidRPr="002870A1">
        <w:rPr>
          <w:sz w:val="28"/>
          <w:szCs w:val="28"/>
        </w:rPr>
        <w:t xml:space="preserve"> тыс. рублей;</w:t>
      </w:r>
    </w:p>
    <w:p w:rsidR="00CE6B76" w:rsidRPr="002870A1" w:rsidRDefault="00CE6B76" w:rsidP="00CE6B76">
      <w:pPr>
        <w:rPr>
          <w:sz w:val="28"/>
          <w:szCs w:val="28"/>
        </w:rPr>
      </w:pPr>
      <w:r w:rsidRPr="002870A1">
        <w:rPr>
          <w:sz w:val="28"/>
          <w:szCs w:val="28"/>
        </w:rPr>
        <w:t>2021 год –0 тыс. рублей;</w:t>
      </w:r>
    </w:p>
    <w:p w:rsidR="00CE6B76" w:rsidRPr="002870A1" w:rsidRDefault="00CE6B76" w:rsidP="00CE6B76">
      <w:pPr>
        <w:rPr>
          <w:sz w:val="28"/>
          <w:szCs w:val="28"/>
        </w:rPr>
      </w:pPr>
      <w:r w:rsidRPr="002870A1">
        <w:rPr>
          <w:sz w:val="28"/>
          <w:szCs w:val="28"/>
        </w:rPr>
        <w:t>2022 год –0 тыс. рублей.</w:t>
      </w:r>
    </w:p>
    <w:p w:rsidR="00CE6B76" w:rsidRPr="002870A1" w:rsidRDefault="00CE6B76" w:rsidP="002870A1">
      <w:pPr>
        <w:jc w:val="both"/>
        <w:rPr>
          <w:color w:val="000000"/>
          <w:sz w:val="28"/>
          <w:szCs w:val="28"/>
          <w:lang w:eastAsia="zh-CN"/>
        </w:rPr>
      </w:pPr>
    </w:p>
    <w:p w:rsidR="00E05368" w:rsidRPr="00CF2717" w:rsidRDefault="00E05368" w:rsidP="00E05368">
      <w:pPr>
        <w:ind w:firstLine="851"/>
        <w:jc w:val="both"/>
        <w:rPr>
          <w:color w:val="000000"/>
          <w:sz w:val="28"/>
          <w:szCs w:val="28"/>
          <w:lang w:eastAsia="zh-CN"/>
        </w:rPr>
      </w:pPr>
      <w:r w:rsidRPr="00CF2717">
        <w:rPr>
          <w:color w:val="000000"/>
          <w:sz w:val="28"/>
          <w:szCs w:val="28"/>
          <w:lang w:eastAsia="zh-CN"/>
        </w:rPr>
        <w:t>Предполагается ежегодное уточнение в установленном порядке объемов финансирования муниципальной программы.</w:t>
      </w:r>
    </w:p>
    <w:p w:rsidR="00E05368" w:rsidRPr="00CF2717" w:rsidRDefault="00E05368" w:rsidP="00E05368">
      <w:pPr>
        <w:spacing w:line="240" w:lineRule="atLeast"/>
        <w:jc w:val="both"/>
        <w:rPr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 xml:space="preserve">          </w:t>
      </w:r>
      <w:r w:rsidRPr="00CF2717">
        <w:rPr>
          <w:sz w:val="28"/>
          <w:szCs w:val="28"/>
          <w:lang w:eastAsia="zh-CN"/>
        </w:rPr>
        <w:t xml:space="preserve"> Ресу</w:t>
      </w:r>
      <w:r w:rsidR="00391664">
        <w:rPr>
          <w:sz w:val="28"/>
          <w:szCs w:val="28"/>
          <w:lang w:eastAsia="zh-CN"/>
        </w:rPr>
        <w:t>рсное обеспечение подпрограммы 3</w:t>
      </w:r>
      <w:r w:rsidRPr="00CF2717">
        <w:rPr>
          <w:sz w:val="28"/>
          <w:szCs w:val="28"/>
          <w:lang w:eastAsia="zh-CN"/>
        </w:rPr>
        <w:t xml:space="preserve"> представлено в Таблицах 5, 6 к муниципальной программе.</w:t>
      </w:r>
    </w:p>
    <w:p w:rsidR="00E05368" w:rsidRPr="00CF2717" w:rsidRDefault="00E05368" w:rsidP="00E05368">
      <w:pPr>
        <w:spacing w:line="240" w:lineRule="atLeast"/>
        <w:jc w:val="both"/>
        <w:rPr>
          <w:b/>
          <w:sz w:val="28"/>
          <w:szCs w:val="28"/>
          <w:lang w:eastAsia="zh-CN"/>
        </w:rPr>
      </w:pPr>
    </w:p>
    <w:p w:rsidR="00E05368" w:rsidRPr="00CF2717" w:rsidRDefault="00E05368" w:rsidP="00E05368">
      <w:pPr>
        <w:spacing w:line="240" w:lineRule="atLeast"/>
        <w:jc w:val="center"/>
        <w:rPr>
          <w:color w:val="000000"/>
          <w:sz w:val="28"/>
          <w:szCs w:val="28"/>
          <w:lang w:eastAsia="zh-CN"/>
        </w:rPr>
      </w:pPr>
      <w:r w:rsidRPr="00CF2717">
        <w:rPr>
          <w:b/>
          <w:sz w:val="28"/>
          <w:szCs w:val="28"/>
          <w:lang w:eastAsia="zh-CN"/>
        </w:rPr>
        <w:t>3.8. Анализ рисков реализации подпрограммы и описание мер управления рисками реализации подпрограммы</w:t>
      </w:r>
    </w:p>
    <w:p w:rsidR="00E05368" w:rsidRPr="00CF2717" w:rsidRDefault="00E05368" w:rsidP="00E05368">
      <w:pPr>
        <w:ind w:firstLine="3600"/>
        <w:rPr>
          <w:sz w:val="28"/>
          <w:szCs w:val="28"/>
          <w:lang w:eastAsia="zh-CN"/>
        </w:rPr>
      </w:pPr>
      <w:r w:rsidRPr="00CF2717">
        <w:rPr>
          <w:color w:val="000000"/>
          <w:sz w:val="28"/>
          <w:szCs w:val="28"/>
          <w:lang w:eastAsia="zh-CN"/>
        </w:rPr>
        <w:t xml:space="preserve">    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Невыполнение (выполнение не в полном объеме) целевых индикаторов и показателей Подпрограммы может быть обусловлено следующими рисками: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1) сокращением объемов бюджетного финансирования мероприятий муниципальной программы;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2) недостаточным уровнем качества проработки инвестиционных программ и проектов предприятий – участников муниципальной программы, низким уровнем их экономической эффективности;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3) возможным ухудшением финансово-экономического положения предприятий – получателей государственной поддержки в период реализации мероприятий муниципальной программы, что может замедлить или приостановить реализацию начатых инвестиционных программ и проектов.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Меры по управлению указанными рисками реализации муниципальной программы основаны на: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1) применении механизмов ежегодного конкурсного отбора наиболее качественных и эффективных инвестиционных программ, и проектов;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2) заключении договоров о предоставлении предусмотренных муниципальной программой видов государственной поддержки с участниками муниципальной программы с отражением условий возврата полученных государственных средств в случае невыполнения условий муниципальной программы;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3) годовом периоде проведения мероприятий муниципальной программы, что позволяет приостановить дальнейшую государственную поддержку предприятий – участников муниципальной программы в случае наступления указанных негативных сценариев развития;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4) установлении системы критериев и показателей инвестиционных программ и проектов, являющихся потенциальными объектами реализации мероприятий муниципальной программы;</w:t>
      </w:r>
    </w:p>
    <w:p w:rsidR="00E05368" w:rsidRPr="00CF2717" w:rsidRDefault="00E05368" w:rsidP="00E05368">
      <w:pPr>
        <w:ind w:firstLine="709"/>
        <w:jc w:val="both"/>
        <w:rPr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t>5) установлении системы критериев и показателей финансово-экономического положения предприятий – участников муниципальной программы;</w:t>
      </w:r>
    </w:p>
    <w:p w:rsidR="00E05368" w:rsidRPr="00CF2717" w:rsidRDefault="00E05368" w:rsidP="00E05368">
      <w:pPr>
        <w:ind w:firstLine="709"/>
        <w:jc w:val="both"/>
        <w:rPr>
          <w:bCs/>
          <w:sz w:val="28"/>
          <w:szCs w:val="28"/>
          <w:lang w:eastAsia="zh-CN"/>
        </w:rPr>
      </w:pPr>
      <w:r w:rsidRPr="00CF2717">
        <w:rPr>
          <w:sz w:val="28"/>
          <w:szCs w:val="28"/>
          <w:lang w:eastAsia="zh-CN"/>
        </w:rPr>
        <w:lastRenderedPageBreak/>
        <w:t>6) регулярном анализе результатов реализации муниципальной программы, возможной корректировке мероприятий подпрограмм по результатам проведенного мониторинга и анализа.</w:t>
      </w:r>
    </w:p>
    <w:p w:rsidR="00E05368" w:rsidRPr="00CF2717" w:rsidRDefault="00E05368" w:rsidP="00E05368">
      <w:pPr>
        <w:ind w:firstLine="709"/>
        <w:jc w:val="both"/>
        <w:rPr>
          <w:lang w:eastAsia="zh-CN"/>
        </w:rPr>
      </w:pPr>
      <w:r w:rsidRPr="00CF2717">
        <w:rPr>
          <w:bCs/>
          <w:sz w:val="28"/>
          <w:szCs w:val="28"/>
          <w:lang w:eastAsia="zh-CN"/>
        </w:rPr>
        <w:t>Принятие мер по управлению рисками осуществляется ответственным исполнителем муниципальной программы в процессе мониторинга реализации муниципальной программы и оценки ее эффективности и результативности.</w:t>
      </w:r>
    </w:p>
    <w:p w:rsidR="00E05368" w:rsidRPr="00CF2717" w:rsidRDefault="00E05368" w:rsidP="00E05368">
      <w:pPr>
        <w:ind w:firstLine="3600"/>
        <w:rPr>
          <w:lang w:eastAsia="zh-CN"/>
        </w:rPr>
      </w:pPr>
    </w:p>
    <w:p w:rsidR="00E714A1" w:rsidRDefault="00E714A1"/>
    <w:sectPr w:rsidR="00E71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547"/>
        </w:tabs>
        <w:ind w:left="547" w:hanging="360"/>
      </w:pPr>
      <w:rPr>
        <w:rFonts w:ascii="Symbol" w:hAnsi="Symbol" w:cs="Symbol" w:hint="default"/>
      </w:rPr>
    </w:lvl>
  </w:abstractNum>
  <w:abstractNum w:abstractNumId="3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6" w15:restartNumberingAfterBreak="0">
    <w:nsid w:val="00000037"/>
    <w:multiLevelType w:val="multilevel"/>
    <w:tmpl w:val="000000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38"/>
    <w:multiLevelType w:val="multilevel"/>
    <w:tmpl w:val="00000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39"/>
    <w:multiLevelType w:val="multilevel"/>
    <w:tmpl w:val="000000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3A"/>
    <w:multiLevelType w:val="multilevel"/>
    <w:tmpl w:val="00000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78"/>
    <w:rsid w:val="002870A1"/>
    <w:rsid w:val="002A47CA"/>
    <w:rsid w:val="00391664"/>
    <w:rsid w:val="0046758F"/>
    <w:rsid w:val="005D740C"/>
    <w:rsid w:val="00614BE7"/>
    <w:rsid w:val="00662C78"/>
    <w:rsid w:val="008E06B2"/>
    <w:rsid w:val="00935E90"/>
    <w:rsid w:val="00CD7B76"/>
    <w:rsid w:val="00CE6B76"/>
    <w:rsid w:val="00DE50B1"/>
    <w:rsid w:val="00E05368"/>
    <w:rsid w:val="00E714A1"/>
    <w:rsid w:val="00F4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08F7"/>
  <w15:chartTrackingRefBased/>
  <w15:docId w15:val="{5940AABE-4FEC-41F2-AF9C-61679E5B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3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B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7B7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ЖКХ 1</cp:lastModifiedBy>
  <cp:revision>10</cp:revision>
  <cp:lastPrinted>2020-09-30T13:08:00Z</cp:lastPrinted>
  <dcterms:created xsi:type="dcterms:W3CDTF">2020-08-28T10:49:00Z</dcterms:created>
  <dcterms:modified xsi:type="dcterms:W3CDTF">2020-09-30T13:10:00Z</dcterms:modified>
</cp:coreProperties>
</file>